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Fonts w:ascii="Times New Roman" w:hAnsi="Times New Roman" w:cs="Times New Roman"/>
          <w:i w:val="0"/>
          <w:caps w:val="0"/>
          <w:color w:val="0000FF"/>
          <w:spacing w:val="0"/>
          <w:sz w:val="39"/>
          <w:szCs w:val="39"/>
          <w:bdr w:val="none" w:color="auto" w:sz="0" w:space="0"/>
        </w:rPr>
        <w:t>SENTER</w:t>
      </w:r>
      <w:r>
        <w:rPr>
          <w:rStyle w:val="5"/>
          <w:rFonts w:hint="default" w:ascii="Times New Roman" w:hAnsi="Times New Roman" w:cs="Times New Roman"/>
          <w:i w:val="0"/>
          <w:caps w:val="0"/>
          <w:color w:val="0000FF"/>
          <w:spacing w:val="0"/>
          <w:sz w:val="39"/>
          <w:szCs w:val="39"/>
          <w:bdr w:val="none" w:color="auto" w:sz="0" w:space="0"/>
        </w:rPr>
        <w:t>  8 inch Ultra-thin Android 8.1 UHF RFID industrial tablet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rPr>
          <w:rFonts w:ascii="Arial" w:hAnsi="Arial" w:cs="Arial"/>
          <w:color w:val="333333"/>
        </w:rPr>
      </w:pPr>
      <w:r>
        <w:rPr>
          <w:rStyle w:val="5"/>
          <w:rFonts w:hint="default" w:ascii="Arial" w:hAnsi="Arial" w:cs="Arial"/>
          <w:i w:val="0"/>
          <w:caps w:val="0"/>
          <w:color w:val="3366FF"/>
          <w:spacing w:val="0"/>
          <w:sz w:val="24"/>
          <w:szCs w:val="24"/>
          <w:bdr w:val="none" w:color="auto" w:sz="0" w:space="0"/>
          <w:vertAlign w:val="baseline"/>
        </w:rPr>
        <w:t>Android 8.1 OS, Octa core, 2.2Ghz CPU Rugged Tablet PC with 4G LTE,fingerprint unlock</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rPr>
          <w:rFonts w:hint="default" w:ascii="Arial" w:hAnsi="Arial" w:cs="Arial"/>
          <w:color w:val="333333"/>
        </w:rPr>
      </w:pPr>
      <w:r>
        <w:rPr>
          <w:rStyle w:val="5"/>
          <w:rFonts w:hint="default" w:ascii="Arial" w:hAnsi="Arial" w:cs="Arial"/>
          <w:i w:val="0"/>
          <w:caps w:val="0"/>
          <w:color w:val="3366FF"/>
          <w:spacing w:val="0"/>
          <w:sz w:val="24"/>
          <w:szCs w:val="24"/>
          <w:bdr w:val="none" w:color="auto" w:sz="0" w:space="0"/>
          <w:vertAlign w:val="baseline"/>
        </w:rPr>
        <w:t>Optional functions:NFC/UHF RFID reader,  1D/2D  bar code scanner,dual SIM card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rPr>
          <w:rFonts w:hint="default" w:ascii="Arial" w:hAnsi="Arial" w:cs="Arial"/>
          <w:color w:val="333333"/>
        </w:rPr>
      </w:pPr>
      <w:r>
        <w:rPr>
          <w:rStyle w:val="5"/>
          <w:rFonts w:hint="default" w:ascii="Times New Roman" w:hAnsi="Times New Roman" w:cs="Times New Roman"/>
          <w:i w:val="0"/>
          <w:caps w:val="0"/>
          <w:color w:val="000000"/>
          <w:spacing w:val="0"/>
          <w:sz w:val="24"/>
          <w:szCs w:val="24"/>
          <w:bdr w:val="none" w:color="auto" w:sz="0" w:space="0"/>
          <w:shd w:val="clear" w:fill="FFFFFF"/>
          <w:vertAlign w:val="baseline"/>
        </w:rPr>
        <w:t>S917 Rugged Tablet PC with Octa-core, dual SIM and 4G communication. It is with 1920*1200dpi high resolution, 8" touch screen,  Android 8.1 OS. 1D/2D barcode reader,NFC UHF RFID are optional. Support Dual Bands WIFI, Bluetooth, GPS+BDS+Glonass and other functions.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rPr>
          <w:rFonts w:hint="default" w:ascii="Arial" w:hAnsi="Arial" w:cs="Arial"/>
          <w:color w:val="3333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textAlignment w:val="baseline"/>
        <w:rPr>
          <w:rFonts w:hint="default" w:ascii="Arial" w:hAnsi="Arial" w:cs="Arial"/>
          <w:color w:val="333333"/>
        </w:rPr>
      </w:pPr>
      <w:r>
        <w:rPr>
          <w:rStyle w:val="5"/>
          <w:rFonts w:hint="default" w:ascii="Times New Roman" w:hAnsi="Times New Roman" w:cs="Times New Roman"/>
          <w:i w:val="0"/>
          <w:caps w:val="0"/>
          <w:color w:val="000000"/>
          <w:spacing w:val="0"/>
          <w:sz w:val="24"/>
          <w:szCs w:val="24"/>
          <w:bdr w:val="none" w:color="auto" w:sz="0" w:space="0"/>
          <w:shd w:val="clear" w:fill="FFFFFF"/>
          <w:vertAlign w:val="baseline"/>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rPr>
          <w:rStyle w:val="5"/>
          <w:rFonts w:hint="default" w:ascii="Times New Roman" w:hAnsi="Times New Roman" w:cs="Times New Roman"/>
          <w:i w:val="0"/>
          <w:caps w:val="0"/>
          <w:color w:val="0000FF"/>
          <w:spacing w:val="0"/>
          <w:sz w:val="33"/>
          <w:szCs w:val="33"/>
          <w:bdr w:val="none" w:color="auto" w:sz="0" w:space="0"/>
          <w:shd w:val="clear" w:fill="FFFFFF"/>
        </w:rPr>
      </w:pPr>
      <w:r>
        <w:rPr>
          <w:rStyle w:val="5"/>
          <w:rFonts w:hint="default" w:ascii="Times New Roman" w:hAnsi="Times New Roman" w:cs="Times New Roman"/>
          <w:i w:val="0"/>
          <w:caps w:val="0"/>
          <w:color w:val="0000FF"/>
          <w:spacing w:val="0"/>
          <w:sz w:val="33"/>
          <w:szCs w:val="33"/>
          <w:bdr w:val="none" w:color="auto" w:sz="0" w:space="0"/>
          <w:shd w:val="clear" w:fill="FFFFFF"/>
        </w:rPr>
        <w:t>OVERVIEW</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ascii="Arial" w:hAnsi="Arial" w:cs="Arial"/>
          <w:sz w:val="21"/>
          <w:szCs w:val="21"/>
          <w:vertAlign w:val="baseline"/>
        </w:rPr>
        <w:t>S917 industrial tablet PC adopts Octa core 2.2GHz CPU and Android 8.1 operation system; LCD screen is readable under sunlight; can configure barcode scanning, RFID reader as well as other information acquisition module; has super long battery life; IP65 high reliable three-proof structure water/dust proof; drop resistance from 1.2m.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270" w:lineRule="atLeast"/>
        <w:ind w:left="0" w:right="0"/>
        <w:textAlignment w:val="baseline"/>
        <w:rPr>
          <w:rFonts w:hint="default" w:ascii="Arial" w:hAnsi="Arial" w:cs="Arial"/>
          <w:color w:val="3333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rPr>
          <w:rFonts w:hint="default" w:ascii="Arial" w:hAnsi="Arial" w:cs="Arial"/>
          <w:color w:val="333333"/>
        </w:rPr>
      </w:pPr>
      <w:bookmarkStart w:id="0" w:name="_GoBack"/>
      <w:bookmarkEnd w:id="0"/>
      <w:r>
        <w:rPr>
          <w:rFonts w:hint="default" w:ascii="Arial" w:hAnsi="Arial" w:cs="Arial"/>
          <w:i w:val="0"/>
          <w:caps w:val="0"/>
          <w:color w:val="333333"/>
          <w:spacing w:val="0"/>
          <w:sz w:val="18"/>
          <w:szCs w:val="18"/>
          <w:bdr w:val="none" w:color="auto" w:sz="0" w:space="0"/>
        </w:rPr>
        <w:drawing>
          <wp:inline distT="0" distB="0" distL="114300" distR="114300">
            <wp:extent cx="6667500" cy="71056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6667500" cy="7105650"/>
                    </a:xfrm>
                    <a:prstGeom prst="rect">
                      <a:avLst/>
                    </a:prstGeom>
                    <a:noFill/>
                    <a:ln w="9525">
                      <a:noFill/>
                    </a:ln>
                  </pic:spPr>
                </pic:pic>
              </a:graphicData>
            </a:graphic>
          </wp:inline>
        </w:drawing>
      </w:r>
      <w:r>
        <w:rPr>
          <w:rFonts w:hint="default" w:ascii="Arial" w:hAnsi="Arial" w:cs="Arial"/>
          <w:i w:val="0"/>
          <w:caps w:val="0"/>
          <w:color w:val="333333"/>
          <w:spacing w:val="0"/>
          <w:sz w:val="18"/>
          <w:szCs w:val="18"/>
          <w:bdr w:val="none" w:color="auto" w:sz="0" w:space="0"/>
        </w:rPr>
        <w:drawing>
          <wp:inline distT="0" distB="0" distL="114300" distR="114300">
            <wp:extent cx="7143750" cy="7620000"/>
            <wp:effectExtent l="0" t="0" r="0" b="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7143750" cy="7620000"/>
                    </a:xfrm>
                    <a:prstGeom prst="rect">
                      <a:avLst/>
                    </a:prstGeom>
                    <a:noFill/>
                    <a:ln w="9525">
                      <a:noFill/>
                    </a:ln>
                  </pic:spPr>
                </pic:pic>
              </a:graphicData>
            </a:graphic>
          </wp:inline>
        </w:drawing>
      </w:r>
      <w:r>
        <w:rPr>
          <w:rFonts w:hint="default" w:ascii="Arial" w:hAnsi="Arial" w:cs="Arial"/>
          <w:i w:val="0"/>
          <w:caps w:val="0"/>
          <w:color w:val="333333"/>
          <w:spacing w:val="0"/>
          <w:sz w:val="18"/>
          <w:szCs w:val="18"/>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rPr>
          <w:rFonts w:hint="default" w:ascii="Arial" w:hAnsi="Arial" w:cs="Arial"/>
          <w:color w:val="333333"/>
        </w:rPr>
      </w:pPr>
      <w:r>
        <w:rPr>
          <w:rFonts w:hint="default" w:ascii="Arial" w:hAnsi="Arial" w:cs="Arial"/>
          <w:i w:val="0"/>
          <w:caps w:val="0"/>
          <w:color w:val="333333"/>
          <w:spacing w:val="0"/>
          <w:sz w:val="18"/>
          <w:szCs w:val="18"/>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pPr>
      <w:r>
        <w:rPr>
          <w:rStyle w:val="5"/>
          <w:rFonts w:hint="default" w:ascii="Arial" w:hAnsi="Arial" w:cs="Arial"/>
          <w:i w:val="0"/>
          <w:caps w:val="0"/>
          <w:color w:val="0000FF"/>
          <w:spacing w:val="0"/>
          <w:sz w:val="48"/>
          <w:szCs w:val="48"/>
          <w:bdr w:val="none" w:color="auto" w:sz="0" w:space="0"/>
          <w:shd w:val="clear" w:fill="FFFFFF"/>
        </w:rPr>
        <w:t>KEY FEATURE</w:t>
      </w:r>
      <w:r>
        <w:rPr>
          <w:rFonts w:hint="default" w:ascii="Arial" w:hAnsi="Arial" w:cs="Arial"/>
          <w:i w:val="0"/>
          <w:caps w:val="0"/>
          <w:color w:val="000000"/>
          <w:spacing w:val="0"/>
          <w:sz w:val="48"/>
          <w:szCs w:val="48"/>
          <w:bdr w:val="none" w:color="auto" w:sz="0" w:space="0"/>
          <w:shd w:val="clear" w:fill="FFFFFF"/>
        </w:rPr>
        <w:t> </w:t>
      </w:r>
      <w:r>
        <w:rPr>
          <w:rFonts w:hint="default" w:ascii="Arial" w:hAnsi="Arial" w:cs="Arial"/>
          <w:i w:val="0"/>
          <w:caps w:val="0"/>
          <w:color w:val="000000"/>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Android 8.1 operating system; CPU MSM8953, 8 core, 2.2GHz CPU; RAM 3GB ROM 32GB, Micro SD 128G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Three-proof design: IP65 three protection grade, drop resistance from 1.2m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Visible under strong light;8 inch LCD screen, 1920x1200IPS capacitive touch screen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--Powerful function: multi function information acquisition configuration (1D/2D bar code scanning, HF/UHF RFID reader,dual SIM card)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Fingerprint unlock</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Multi communication modes: support 4G, WIFI, Bluetooth and many wireless communication modes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Strong battery life: 6000mAh Lithium Battery</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Certificates: CCC/CE/ROSH/FCC/IP67/MIL-STD-810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21"/>
          <w:szCs w:val="21"/>
          <w:bdr w:val="none" w:color="auto" w:sz="0" w:space="0"/>
        </w:rPr>
        <w:t>-- Docking Station: Make the tablet charging easier</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18"/>
          <w:szCs w:val="18"/>
          <w:bdr w:val="none" w:color="auto" w:sz="0" w:space="0"/>
        </w:rPr>
        <w:drawing>
          <wp:inline distT="0" distB="0" distL="114300" distR="114300">
            <wp:extent cx="7048500" cy="1762125"/>
            <wp:effectExtent l="0" t="0" r="0" b="952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7048500" cy="1762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single" w:color="auto" w:sz="2" w:space="6"/>
          <w:right w:val="none" w:color="auto" w:sz="0" w:space="0"/>
        </w:pBdr>
        <w:spacing w:line="240" w:lineRule="auto"/>
        <w:ind w:left="0" w:firstLine="0"/>
        <w:jc w:val="left"/>
        <w:rPr>
          <w:rFonts w:hint="default" w:ascii="Arial" w:hAnsi="Arial" w:cs="Arial"/>
          <w:i w:val="0"/>
          <w:caps w:val="0"/>
          <w:color w:val="000000"/>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lang w:val="en-US" w:eastAsia="zh-CN" w:bidi="ar"/>
        </w:rPr>
        <w:t>Product Description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Style w:val="5"/>
          <w:rFonts w:hint="default" w:ascii="Arial" w:hAnsi="Arial" w:cs="Arial"/>
          <w:i w:val="0"/>
          <w:caps w:val="0"/>
          <w:color w:val="3366FF"/>
          <w:spacing w:val="0"/>
          <w:sz w:val="36"/>
          <w:szCs w:val="36"/>
          <w:bdr w:val="none" w:color="auto" w:sz="0" w:space="0"/>
        </w:rPr>
        <w:t> </w:t>
      </w:r>
      <w:r>
        <w:rPr>
          <w:rStyle w:val="5"/>
          <w:rFonts w:hint="default" w:ascii="Arial" w:hAnsi="Arial" w:cs="Arial"/>
          <w:i w:val="0"/>
          <w:caps w:val="0"/>
          <w:color w:val="0000FF"/>
          <w:spacing w:val="0"/>
          <w:sz w:val="36"/>
          <w:szCs w:val="36"/>
          <w:bdr w:val="none" w:color="auto" w:sz="0" w:space="0"/>
        </w:rPr>
        <w:t> </w:t>
      </w:r>
      <w:r>
        <w:rPr>
          <w:rStyle w:val="5"/>
          <w:rFonts w:hint="default" w:ascii="Times New Roman" w:hAnsi="Times New Roman" w:cs="Times New Roman"/>
          <w:i w:val="0"/>
          <w:caps w:val="0"/>
          <w:color w:val="0000FF"/>
          <w:spacing w:val="0"/>
          <w:sz w:val="48"/>
          <w:szCs w:val="48"/>
          <w:bdr w:val="none" w:color="auto" w:sz="0" w:space="0"/>
        </w:rPr>
        <w:t>SPECIFICATIONS</w:t>
      </w:r>
    </w:p>
    <w:tbl>
      <w:tblPr>
        <w:tblW w:w="110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677"/>
        <w:gridCol w:w="836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600" w:hRule="atLeast"/>
        </w:trPr>
        <w:tc>
          <w:tcPr>
            <w:tcW w:w="11010" w:type="dxa"/>
            <w:gridSpan w:val="2"/>
            <w:tcBorders>
              <w:top w:val="single" w:color="CCCCCC" w:sz="6" w:space="0"/>
              <w:left w:val="single" w:color="CCCCCC" w:sz="6" w:space="0"/>
              <w:bottom w:val="single" w:color="CCCCCC" w:sz="6" w:space="0"/>
              <w:right w:val="single" w:color="CCCCCC" w:sz="6" w:space="0"/>
            </w:tcBorders>
            <w:shd w:val="clear" w:color="auto" w:fill="A1A1A1"/>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Verdana" w:hAnsi="Verdana" w:cs="Verdana"/>
                <w:sz w:val="27"/>
                <w:szCs w:val="27"/>
                <w:bdr w:val="none" w:color="auto" w:sz="0" w:space="0"/>
              </w:rPr>
              <w:t>Standard function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Operating System</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Android 8.1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CPU</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 SDM630, 8 core CPU, 2.2GHz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GPU</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Qualcomm® Adreno™ 506 GPU,650Mhz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85" w:hRule="atLeast"/>
        </w:trPr>
        <w:tc>
          <w:tcPr>
            <w:tcW w:w="2670" w:type="dxa"/>
            <w:vMerge w:val="restart"/>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RAM</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RAM: 3GB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vMerge w:val="continue"/>
            <w:tcBorders>
              <w:top w:val="single" w:color="CCCCCC" w:sz="6" w:space="0"/>
              <w:left w:val="single" w:color="CCCCCC" w:sz="6" w:space="0"/>
              <w:bottom w:val="single" w:color="CCCCCC" w:sz="6" w:space="0"/>
              <w:right w:val="single" w:color="CCCCCC" w:sz="6" w:space="0"/>
            </w:tcBorders>
            <w:shd w:val="clear" w:color="auto" w:fill="E6E6E6"/>
            <w:vAlign w:val="center"/>
          </w:tcPr>
          <w:p>
            <w:pPr>
              <w:rPr>
                <w:rFonts w:hint="default" w:ascii="Verdana" w:hAnsi="Verdana" w:cs="Verdana"/>
                <w:sz w:val="24"/>
                <w:szCs w:val="24"/>
              </w:rPr>
            </w:pP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FLASH: 32GB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0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Extended Storage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Micro SD, Maximum 128G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USB port</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5 pin MicroUSB; Support to connect U-disk/Mouse/Keyboard/OTG line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OTG</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Through OTG can meet 100M network port, network card setup, PPPoE dial-up, web browsing. Support OTG extend RS232 serial port/485 serial port/RJ45 Serial 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External port</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Charge port, headphone 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11010" w:type="dxa"/>
            <w:gridSpan w:val="2"/>
            <w:tcBorders>
              <w:top w:val="single" w:color="CCCCCC" w:sz="6" w:space="0"/>
              <w:left w:val="single" w:color="CCCCCC" w:sz="6" w:space="0"/>
              <w:bottom w:val="single" w:color="CCCCCC" w:sz="6" w:space="0"/>
              <w:right w:val="single" w:color="CCCCCC" w:sz="6" w:space="0"/>
            </w:tcBorders>
            <w:shd w:val="clear" w:color="auto" w:fill="A1A1A1"/>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Verdana" w:hAnsi="Verdana" w:cs="Verdana"/>
                <w:sz w:val="24"/>
                <w:szCs w:val="24"/>
                <w:bdr w:val="none" w:color="auto" w:sz="0" w:space="0"/>
              </w:rPr>
              <w:t>Protection Grade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Industrial Protection Grade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IP65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Drop Grade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Drop resistance from 1.2m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010" w:type="dxa"/>
            <w:gridSpan w:val="2"/>
            <w:tcBorders>
              <w:top w:val="single" w:color="CCCCCC" w:sz="6" w:space="0"/>
              <w:left w:val="single" w:color="CCCCCC" w:sz="6" w:space="0"/>
              <w:bottom w:val="single" w:color="CCCCCC" w:sz="6" w:space="0"/>
              <w:right w:val="single" w:color="CCCCCC" w:sz="6" w:space="0"/>
            </w:tcBorders>
            <w:shd w:val="clear" w:color="auto" w:fill="A1A1A1"/>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Verdana" w:hAnsi="Verdana" w:cs="Verdana"/>
                <w:sz w:val="24"/>
                <w:szCs w:val="24"/>
                <w:bdr w:val="none" w:color="auto" w:sz="0" w:space="0"/>
              </w:rPr>
              <w:t>Wireless Communication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Bluetooth</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 4.1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85" w:hRule="atLeast"/>
        </w:trPr>
        <w:tc>
          <w:tcPr>
            <w:tcW w:w="2670" w:type="dxa"/>
            <w:vMerge w:val="restart"/>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GPS</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GPS+BDS+A-GPS+GLONASS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85" w:hRule="atLeast"/>
        </w:trPr>
        <w:tc>
          <w:tcPr>
            <w:tcW w:w="2670" w:type="dxa"/>
            <w:vMerge w:val="continue"/>
            <w:tcBorders>
              <w:top w:val="single" w:color="CCCCCC" w:sz="6" w:space="0"/>
              <w:left w:val="single" w:color="CCCCCC" w:sz="6" w:space="0"/>
              <w:bottom w:val="single" w:color="CCCCCC" w:sz="6" w:space="0"/>
              <w:right w:val="single" w:color="CCCCCC" w:sz="6" w:space="0"/>
            </w:tcBorders>
            <w:shd w:val="clear" w:color="auto" w:fill="E6E6E6"/>
            <w:vAlign w:val="center"/>
          </w:tcPr>
          <w:p>
            <w:pPr>
              <w:rPr>
                <w:rFonts w:hint="default" w:ascii="Verdana" w:hAnsi="Verdana" w:cs="Verdana"/>
                <w:sz w:val="24"/>
                <w:szCs w:val="24"/>
              </w:rPr>
            </w:pP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High precise GPS: NE0-6M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85" w:hRule="atLeast"/>
        </w:trPr>
        <w:tc>
          <w:tcPr>
            <w:tcW w:w="2670" w:type="dxa"/>
            <w:vMerge w:val="continue"/>
            <w:tcBorders>
              <w:top w:val="single" w:color="CCCCCC" w:sz="6" w:space="0"/>
              <w:left w:val="single" w:color="CCCCCC" w:sz="6" w:space="0"/>
              <w:bottom w:val="single" w:color="CCCCCC" w:sz="6" w:space="0"/>
              <w:right w:val="single" w:color="CCCCCC" w:sz="6" w:space="0"/>
            </w:tcBorders>
            <w:shd w:val="clear" w:color="auto" w:fill="E6E6E6"/>
            <w:vAlign w:val="center"/>
          </w:tcPr>
          <w:p>
            <w:pPr>
              <w:rPr>
                <w:rFonts w:hint="default" w:ascii="Verdana" w:hAnsi="Verdana" w:cs="Verdana"/>
                <w:sz w:val="24"/>
                <w:szCs w:val="24"/>
              </w:rPr>
            </w:pP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GPS+BDS: NEO-M8N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vMerge w:val="continue"/>
            <w:tcBorders>
              <w:top w:val="single" w:color="CCCCCC" w:sz="6" w:space="0"/>
              <w:left w:val="single" w:color="CCCCCC" w:sz="6" w:space="0"/>
              <w:bottom w:val="single" w:color="CCCCCC" w:sz="6" w:space="0"/>
              <w:right w:val="single" w:color="CCCCCC" w:sz="6" w:space="0"/>
            </w:tcBorders>
            <w:shd w:val="clear" w:color="auto" w:fill="E6E6E6"/>
            <w:vAlign w:val="center"/>
          </w:tcPr>
          <w:p>
            <w:pPr>
              <w:rPr>
                <w:rFonts w:hint="default" w:ascii="Verdana" w:hAnsi="Verdana" w:cs="Verdana"/>
                <w:sz w:val="24"/>
                <w:szCs w:val="24"/>
              </w:rPr>
            </w:pP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GPS+GOLNESS: NEO-M8N Accuracy 4m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WIFI</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 IEEE 802.11a/b/g/n/ac (2.4G and 5G bands)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23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2G/3G/4G LTE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GSM 850/900/1800/1900   B5/B8/B3/B2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WCDMA 2100/1900/1700   B1/B2/B4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TD-SCDMA B34/B39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FDD-LTE: B1/B3/B5/B7/B8  2100/1800/850/2600/900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TDD-LTE : B38/B39/B41/B40/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Band38:2570 MHz - 2620 MHz</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Band39: 1880 MHz - 1920 MHz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B41:2555-2655MHz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B40/:2300-2400MHz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010" w:type="dxa"/>
            <w:gridSpan w:val="2"/>
            <w:tcBorders>
              <w:top w:val="single" w:color="CCCCCC" w:sz="6" w:space="0"/>
              <w:left w:val="single" w:color="CCCCCC" w:sz="6" w:space="0"/>
              <w:bottom w:val="single" w:color="CCCCCC" w:sz="6" w:space="0"/>
              <w:right w:val="single" w:color="CCCCCC" w:sz="6" w:space="0"/>
            </w:tcBorders>
            <w:shd w:val="clear" w:color="auto" w:fill="A1A1A1"/>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Verdana" w:hAnsi="Verdana" w:cs="Verdana"/>
                <w:sz w:val="24"/>
                <w:szCs w:val="24"/>
                <w:bdr w:val="none" w:color="auto" w:sz="0" w:space="0"/>
              </w:rPr>
              <w:t>Physical Parameters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Display Screen</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bottom"/>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8 inch LCD screen,1920*1200IPS screen, capacitive touch screen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Keyboard</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Android menu, Homepage, Return, Volume, Barcode, ON/OFF, Reset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5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Camera</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5 million pixels front camera, 13 million pixels rear camera with automatic focus and lighting function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Headset</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3.5mm audio Interface, has MIC and Single loudspeaker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     LED indicator light</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 (ordinary flicker, Call fast flicker, missed calls, charge indicator)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1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      Flashlight Function</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 can be used for emergency lighting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6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Verdana" w:hAnsi="Verdana" w:cs="Verdana"/>
                <w:bdr w:val="none" w:color="auto" w:sz="0" w:space="0"/>
              </w:rPr>
              <w:t>Googleplay store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keepNext w:val="0"/>
              <w:keepLines w:val="0"/>
              <w:widowControl/>
              <w:suppressLineNumbers w:val="0"/>
              <w:spacing w:before="120" w:beforeAutospacing="0" w:after="120" w:afterAutospacing="0"/>
              <w:ind w:left="120" w:right="120"/>
              <w:jc w:val="center"/>
              <w:rPr>
                <w:rFonts w:hint="default" w:ascii="Verdana" w:hAnsi="Verdana" w:cs="Verdana"/>
              </w:rPr>
            </w:pPr>
            <w:r>
              <w:rPr>
                <w:rFonts w:hint="default" w:ascii="Verdana" w:hAnsi="Verdana" w:eastAsia="宋体" w:cs="Verdana"/>
                <w:kern w:val="0"/>
                <w:sz w:val="24"/>
                <w:szCs w:val="24"/>
                <w:bdr w:val="none" w:color="auto" w:sz="0" w:space="0"/>
                <w:lang w:val="en-US" w:eastAsia="zh-CN" w:bidi="ar"/>
              </w:rPr>
              <w:t>Gravity Sensor</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        Compass</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Acceleration sensors</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Magnetometer</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Light and distance sensor</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keepNext w:val="0"/>
              <w:keepLines w:val="0"/>
              <w:widowControl/>
              <w:suppressLineNumbers w:val="0"/>
              <w:spacing w:before="120" w:beforeAutospacing="0" w:after="120" w:afterAutospacing="0"/>
              <w:ind w:left="120" w:right="120"/>
              <w:jc w:val="center"/>
              <w:rPr>
                <w:rFonts w:hint="default" w:ascii="Verdana" w:hAnsi="Verdana" w:cs="Verdana"/>
              </w:rPr>
            </w:pPr>
            <w:r>
              <w:rPr>
                <w:rFonts w:hint="default" w:ascii="Verdana" w:hAnsi="Verdana" w:eastAsia="宋体" w:cs="Verdana"/>
                <w:kern w:val="0"/>
                <w:sz w:val="24"/>
                <w:szCs w:val="24"/>
                <w:bdr w:val="none" w:color="auto" w:sz="0" w:space="0"/>
                <w:lang w:val="en-US" w:eastAsia="zh-CN" w:bidi="ar"/>
              </w:rPr>
              <w:t>Vibrating motor</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FM</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Support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Rechargeable Lithium Battery</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3.8V, 6000mAh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Standby</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About 500 hours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Working time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About 8 hours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Dimension</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229.4*136.2*11.5mm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Weight</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510g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010" w:type="dxa"/>
            <w:gridSpan w:val="2"/>
            <w:tcBorders>
              <w:top w:val="single" w:color="CCCCCC" w:sz="6" w:space="0"/>
              <w:left w:val="single" w:color="CCCCCC" w:sz="6" w:space="0"/>
              <w:bottom w:val="single" w:color="CCCCCC" w:sz="6" w:space="0"/>
              <w:right w:val="single" w:color="CCCCCC" w:sz="6" w:space="0"/>
            </w:tcBorders>
            <w:shd w:val="clear" w:color="auto" w:fill="A1A1A1"/>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Verdana" w:hAnsi="Verdana" w:cs="Verdana"/>
                <w:sz w:val="24"/>
                <w:szCs w:val="24"/>
                <w:bdr w:val="none" w:color="auto" w:sz="0" w:space="0"/>
              </w:rPr>
              <w:t>Environmental Characteristics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Working Temperature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-10℃ ~ +50℃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0"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Storage Temperature</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-40℃ ~ +60℃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2670" w:type="dxa"/>
            <w:tcBorders>
              <w:top w:val="single" w:color="CCCCCC" w:sz="6" w:space="0"/>
              <w:left w:val="single" w:color="CCCCCC" w:sz="6" w:space="0"/>
              <w:bottom w:val="single" w:color="CCCCCC" w:sz="6" w:space="0"/>
              <w:right w:val="single" w:color="CCCCCC" w:sz="6" w:space="0"/>
            </w:tcBorders>
            <w:shd w:val="clear" w:color="auto" w:fill="E6E6E6"/>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Humidity</w:t>
            </w:r>
          </w:p>
        </w:tc>
        <w:tc>
          <w:tcPr>
            <w:tcW w:w="8325" w:type="dxa"/>
            <w:tcBorders>
              <w:top w:val="dashed" w:color="DDDDDD" w:sz="6" w:space="0"/>
              <w:left w:val="dashed" w:color="DDDDDD" w:sz="6" w:space="0"/>
              <w:bottom w:val="dashed" w:color="DDDDDD" w:sz="6" w:space="0"/>
              <w:right w:val="dashed" w:color="DDDDDD" w:sz="6" w:space="0"/>
            </w:tcBorders>
            <w:shd w:val="clear"/>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Verdana" w:hAnsi="Verdana" w:cs="Verdana"/>
                <w:bdr w:val="none" w:color="auto" w:sz="0" w:space="0"/>
              </w:rPr>
              <w:t>5%-95% relative humidity; no condensation</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6505575" cy="5591175"/>
            <wp:effectExtent l="0" t="0" r="9525"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6505575" cy="5591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7143750" cy="3971925"/>
            <wp:effectExtent l="0" t="0" r="0"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7143750" cy="3971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Style w:val="5"/>
          <w:rFonts w:hint="default" w:ascii="Times New Roman" w:hAnsi="Times New Roman" w:cs="Times New Roman"/>
          <w:i w:val="0"/>
          <w:caps w:val="0"/>
          <w:color w:val="0000FF"/>
          <w:spacing w:val="0"/>
          <w:sz w:val="48"/>
          <w:szCs w:val="48"/>
          <w:bdr w:val="none" w:color="auto" w:sz="0" w:space="0"/>
        </w:rPr>
        <w:t>APPLICATIONS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24"/>
          <w:szCs w:val="24"/>
          <w:bdr w:val="none" w:color="auto" w:sz="0" w:space="0"/>
        </w:rPr>
        <w:t>This advanced industrialgrade mobile information terminal can been widely used in mobile informatization projects of various industries, for example inspection, electric power, communication, gas, water affairs, logistics, medical treatment, government affairs, police affairs, forestry, traceability and other fields.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Style w:val="5"/>
          <w:rFonts w:hint="default" w:ascii="Times New Roman" w:hAnsi="Times New Roman" w:cs="Times New Roman"/>
          <w:i w:val="0"/>
          <w:caps w:val="0"/>
          <w:color w:val="0000FF"/>
          <w:spacing w:val="0"/>
          <w:sz w:val="48"/>
          <w:szCs w:val="48"/>
          <w:bdr w:val="none" w:color="auto" w:sz="0" w:space="0"/>
        </w:rPr>
        <w:t>VIIDEO LINKS ON YOUTUBE</w:t>
      </w:r>
    </w:p>
    <w:p>
      <w:pPr>
        <w:pStyle w:val="2"/>
        <w:keepNext w:val="0"/>
        <w:keepLines w:val="0"/>
        <w:widowControl/>
        <w:suppressLineNumbers w:val="0"/>
        <w:spacing w:before="75" w:beforeAutospacing="0" w:after="75" w:afterAutospacing="0"/>
        <w:ind w:left="0" w:right="0" w:firstLine="0"/>
        <w:rPr>
          <w:rFonts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Please visit </w:t>
      </w:r>
      <w:r>
        <w:rPr>
          <w:rFonts w:hint="default" w:ascii="sans-serif" w:hAnsi="sans-serif" w:eastAsia="sans-serif" w:cs="sans-serif"/>
          <w:i w:val="0"/>
          <w:caps w:val="0"/>
          <w:color w:val="0070C0"/>
          <w:spacing w:val="0"/>
          <w:sz w:val="24"/>
          <w:szCs w:val="24"/>
        </w:rPr>
        <w:t>https://youtu.be/q40nuRckkw0</w:t>
      </w:r>
      <w:r>
        <w:rPr>
          <w:rFonts w:hint="default" w:ascii="sans-serif" w:hAnsi="sans-serif" w:eastAsia="sans-serif" w:cs="sans-serif"/>
          <w:i w:val="0"/>
          <w:caps w:val="0"/>
          <w:color w:val="000000"/>
          <w:spacing w:val="0"/>
          <w:sz w:val="24"/>
          <w:szCs w:val="24"/>
        </w:rPr>
        <w:t> for the video</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i w:val="0"/>
          <w:caps w:val="0"/>
          <w:color w:val="000000"/>
          <w:spacing w:val="0"/>
          <w:sz w:val="18"/>
          <w:szCs w:val="18"/>
        </w:rPr>
      </w:pPr>
      <w:r>
        <w:rPr>
          <w:rFonts w:hint="default" w:ascii="Arial" w:hAnsi="Arial" w:cs="Arial"/>
          <w:i w:val="0"/>
          <w:caps w:val="0"/>
          <w:color w:val="000000"/>
          <w:spacing w:val="0"/>
          <w:sz w:val="18"/>
          <w:szCs w:val="18"/>
          <w:bdr w:val="none" w:color="auto" w:sz="0" w:space="0"/>
        </w:rPr>
        <w:t> </w:t>
      </w:r>
    </w:p>
    <w:p>
      <w:pPr>
        <w:keepNext w:val="0"/>
        <w:keepLines w:val="0"/>
        <w:widowControl/>
        <w:suppressLineNumbers w:val="0"/>
        <w:pBdr>
          <w:top w:val="none" w:color="auto" w:sz="0" w:space="0"/>
          <w:left w:val="none" w:color="auto" w:sz="0" w:space="0"/>
          <w:bottom w:val="single" w:color="auto" w:sz="2" w:space="6"/>
          <w:right w:val="none" w:color="auto" w:sz="0" w:space="0"/>
        </w:pBdr>
        <w:spacing w:line="240" w:lineRule="auto"/>
        <w:ind w:left="0" w:firstLine="0"/>
        <w:jc w:val="left"/>
        <w:rPr>
          <w:rFonts w:hint="default" w:ascii="Arial" w:hAnsi="Arial" w:cs="Arial"/>
          <w:i w:val="0"/>
          <w:caps w:val="0"/>
          <w:color w:val="000000"/>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lang w:val="en-US" w:eastAsia="zh-CN" w:bidi="ar"/>
        </w:rPr>
        <w:t>Our Services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7143750" cy="5438775"/>
            <wp:effectExtent l="0" t="0" r="0" b="952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9"/>
                    <a:stretch>
                      <a:fillRect/>
                    </a:stretch>
                  </pic:blipFill>
                  <pic:spPr>
                    <a:xfrm>
                      <a:off x="0" y="0"/>
                      <a:ext cx="7143750" cy="5438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single" w:color="DDDDDD" w:sz="6" w:space="6"/>
          <w:right w:val="none" w:color="auto" w:sz="0" w:space="0"/>
        </w:pBdr>
        <w:ind w:left="0" w:firstLine="0"/>
        <w:jc w:val="left"/>
        <w:rPr>
          <w:rFonts w:hint="default" w:ascii="Arial" w:hAnsi="Arial" w:cs="Arial"/>
          <w:i w:val="0"/>
          <w:caps w:val="0"/>
          <w:color w:val="000000"/>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lang w:val="en-US" w:eastAsia="zh-CN" w:bidi="ar"/>
        </w:rPr>
        <w:t>Packaging &amp; Shipping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9753600" cy="7315200"/>
            <wp:effectExtent l="0" t="0" r="0"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9753600" cy="73152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5F5F5"/>
        <w:spacing w:before="0" w:beforeAutospacing="0" w:after="0" w:afterAutospacing="0" w:line="240" w:lineRule="auto"/>
        <w:ind w:left="0" w:right="0" w:firstLine="0"/>
        <w:rPr>
          <w:rFonts w:hint="default" w:ascii="sans-serif" w:hAnsi="sans-serif" w:eastAsia="sans-serif" w:cs="sans-serif"/>
          <w:i w:val="0"/>
          <w:caps w:val="0"/>
          <w:color w:val="000000"/>
          <w:spacing w:val="0"/>
          <w:sz w:val="20"/>
          <w:szCs w:val="20"/>
        </w:rPr>
      </w:pPr>
      <w:r>
        <w:rPr>
          <w:rFonts w:hint="default" w:ascii="sans-serif" w:hAnsi="sans-serif" w:eastAsia="sans-serif" w:cs="sans-serif"/>
          <w:i w:val="0"/>
          <w:caps w:val="0"/>
          <w:color w:val="000000"/>
          <w:spacing w:val="0"/>
          <w:sz w:val="20"/>
          <w:szCs w:val="20"/>
          <w:bdr w:val="none" w:color="auto" w:sz="0" w:space="0"/>
          <w:shd w:val="clear" w:fill="F5F5F5"/>
        </w:rPr>
        <w:t> </w:t>
      </w:r>
    </w:p>
    <w:p>
      <w:pPr>
        <w:keepNext w:val="0"/>
        <w:keepLines w:val="0"/>
        <w:widowControl/>
        <w:suppressLineNumbers w:val="0"/>
        <w:pBdr>
          <w:top w:val="none" w:color="auto" w:sz="0" w:space="0"/>
          <w:left w:val="none" w:color="auto" w:sz="0" w:space="0"/>
          <w:bottom w:val="single" w:color="auto" w:sz="2" w:space="6"/>
          <w:right w:val="none" w:color="auto" w:sz="0" w:space="0"/>
        </w:pBdr>
        <w:spacing w:line="240" w:lineRule="auto"/>
        <w:ind w:left="0" w:firstLine="0"/>
        <w:jc w:val="left"/>
        <w:rPr>
          <w:rFonts w:hint="default" w:ascii="Arial" w:hAnsi="Arial" w:cs="Arial"/>
          <w:i w:val="0"/>
          <w:caps w:val="0"/>
          <w:color w:val="000000"/>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lang w:val="en-US" w:eastAsia="zh-CN" w:bidi="ar"/>
        </w:rPr>
        <w:t>Company Information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5F5F5"/>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shd w:val="clear" w:fill="F5F5F5"/>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7143750" cy="5314950"/>
            <wp:effectExtent l="0" t="0" r="0" b="0"/>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7143750" cy="5314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drawing>
          <wp:inline distT="0" distB="0" distL="114300" distR="114300">
            <wp:extent cx="7143750" cy="3543300"/>
            <wp:effectExtent l="0" t="0" r="0" b="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7143750" cy="3543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rPr>
        <w:t> </w:t>
      </w:r>
      <w:r>
        <w:rPr>
          <w:rFonts w:hint="default" w:ascii="Arial" w:hAnsi="Arial" w:cs="Arial"/>
          <w:i w:val="0"/>
          <w:caps w:val="0"/>
          <w:color w:val="000000"/>
          <w:spacing w:val="0"/>
          <w:sz w:val="18"/>
          <w:szCs w:val="18"/>
          <w:bdr w:val="none" w:color="auto" w:sz="0" w:space="0"/>
        </w:rPr>
        <w:drawing>
          <wp:inline distT="0" distB="0" distL="114300" distR="114300">
            <wp:extent cx="7143750" cy="5362575"/>
            <wp:effectExtent l="0" t="0" r="0" b="9525"/>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3"/>
                    <a:stretch>
                      <a:fillRect/>
                    </a:stretch>
                  </pic:blipFill>
                  <pic:spPr>
                    <a:xfrm>
                      <a:off x="0" y="0"/>
                      <a:ext cx="7143750" cy="5362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single" w:color="auto" w:sz="2" w:space="6"/>
          <w:right w:val="none" w:color="auto" w:sz="0" w:space="0"/>
        </w:pBdr>
        <w:shd w:val="clear" w:fill="F5F5F5"/>
        <w:spacing w:line="240" w:lineRule="auto"/>
        <w:ind w:left="0" w:firstLine="0"/>
        <w:jc w:val="left"/>
        <w:rPr>
          <w:rFonts w:hint="default" w:ascii="Arial" w:hAnsi="Arial" w:cs="Arial"/>
          <w:i w:val="0"/>
          <w:caps w:val="0"/>
          <w:color w:val="000000"/>
          <w:spacing w:val="0"/>
          <w:sz w:val="18"/>
          <w:szCs w:val="18"/>
        </w:rPr>
      </w:pPr>
      <w:r>
        <w:rPr>
          <w:rFonts w:hint="default" w:ascii="Arial" w:hAnsi="Arial" w:eastAsia="宋体" w:cs="Arial"/>
          <w:b/>
          <w:i w:val="0"/>
          <w:caps w:val="0"/>
          <w:color w:val="333333"/>
          <w:spacing w:val="0"/>
          <w:kern w:val="0"/>
          <w:sz w:val="18"/>
          <w:szCs w:val="18"/>
          <w:bdr w:val="none" w:color="auto" w:sz="0" w:space="0"/>
          <w:shd w:val="clear" w:fill="DDDDDD"/>
          <w:lang w:val="en-US" w:eastAsia="zh-CN" w:bidi="ar"/>
        </w:rPr>
        <w:t>Related products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shd w:val="clear" w:fill="F5F5F5"/>
        </w:rPr>
        <w:drawing>
          <wp:inline distT="0" distB="0" distL="114300" distR="114300">
            <wp:extent cx="304800" cy="30480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hint="default" w:ascii="Arial" w:hAnsi="Arial" w:cs="Arial"/>
          <w:i w:val="0"/>
          <w:caps w:val="0"/>
          <w:color w:val="000000"/>
          <w:spacing w:val="0"/>
          <w:sz w:val="18"/>
          <w:szCs w:val="18"/>
          <w:bdr w:val="none" w:color="auto" w:sz="0" w:space="0"/>
          <w:shd w:val="clear" w:fill="F5F5F5"/>
        </w:rPr>
        <w:t> </w:t>
      </w:r>
      <w:r>
        <w:rPr>
          <w:rFonts w:hint="default" w:ascii="Arial" w:hAnsi="Arial" w:cs="Arial"/>
          <w:i w:val="0"/>
          <w:caps w:val="0"/>
          <w:color w:val="auto"/>
          <w:spacing w:val="0"/>
          <w:sz w:val="18"/>
          <w:szCs w:val="18"/>
          <w:u w:val="none"/>
          <w:bdr w:val="none" w:color="auto" w:sz="0" w:space="0"/>
          <w:shd w:val="clear" w:fill="F5F5F5"/>
        </w:rPr>
        <w:drawing>
          <wp:inline distT="0" distB="0" distL="114300" distR="114300">
            <wp:extent cx="6134100" cy="4086225"/>
            <wp:effectExtent l="0" t="0" r="0" b="9525"/>
            <wp:docPr id="4" name="图片 12" descr="IMG_26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6"/>
                    <a:stretch>
                      <a:fillRect/>
                    </a:stretch>
                  </pic:blipFill>
                  <pic:spPr>
                    <a:xfrm>
                      <a:off x="0" y="0"/>
                      <a:ext cx="6134100" cy="4086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rFonts w:hint="default" w:ascii="Arial" w:hAnsi="Arial" w:cs="Arial"/>
          <w:i w:val="0"/>
          <w:caps w:val="0"/>
          <w:color w:val="000000"/>
          <w:spacing w:val="0"/>
          <w:sz w:val="18"/>
          <w:szCs w:val="18"/>
          <w:bdr w:val="none" w:color="auto" w:sz="0" w:space="0"/>
          <w:shd w:val="clear" w:fill="F5F5F5"/>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auto"/>
    <w:pitch w:val="default"/>
    <w:sig w:usb0="A10006FF" w:usb1="4000205B" w:usb2="00000010" w:usb3="00000000" w:csb0="2000019F" w:csb1="00000000"/>
  </w:font>
  <w:font w:name="sans-serif">
    <w:altName w:val="branded"/>
    <w:panose1 w:val="00000000000000000000"/>
    <w:charset w:val="00"/>
    <w:family w:val="auto"/>
    <w:pitch w:val="default"/>
    <w:sig w:usb0="00000000" w:usb1="00000000" w:usb2="00000000" w:usb3="00000000" w:csb0="00000000" w:csb1="00000000"/>
  </w:font>
  <w:font w:name="branded">
    <w:panose1 w:val="02000500000000000000"/>
    <w:charset w:val="00"/>
    <w:family w:val="auto"/>
    <w:pitch w:val="default"/>
    <w:sig w:usb0="800000A7" w:usb1="5000004A" w:usb2="00000000" w:usb3="00000000" w:csb0="20000111" w:csb1="41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F824D8"/>
    <w:rsid w:val="56F82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hyperlink" Target="https://www.alibaba.com/product-detail/SENTER-ST907V4-0-7-inch-Android_426618208.html?spm=a2747.manage.list.11.1b8c0860GjUfxA" TargetMode="External"/><Relationship Id="rId14" Type="http://schemas.openxmlformats.org/officeDocument/2006/relationships/image" Target="../NUL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2020-04-24T08:02:00Z</dcterms:created>
  <dc:creator>迪士尼</dc:creator>
  <cp:lastModifiedBy>迪士尼</cp:lastModifiedBy>
  <dcterms:modified xsi:type="dcterms:W3CDTF">2020-04-24T08:10:05Z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